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7F" w:rsidRDefault="00D250D2">
      <w:pPr>
        <w:rPr>
          <w:b/>
          <w:sz w:val="28"/>
          <w:szCs w:val="28"/>
        </w:rPr>
      </w:pPr>
      <w:r w:rsidRPr="00D250D2">
        <w:rPr>
          <w:b/>
          <w:sz w:val="28"/>
          <w:szCs w:val="28"/>
        </w:rPr>
        <w:t>27 janvier 2025</w:t>
      </w:r>
      <w:r w:rsidRPr="00D250D2">
        <w:rPr>
          <w:b/>
          <w:sz w:val="28"/>
          <w:szCs w:val="28"/>
        </w:rPr>
        <w:br/>
        <w:t>La collecte de vos déchets évolue !</w:t>
      </w:r>
    </w:p>
    <w:p w:rsidR="00D250D2" w:rsidRDefault="002B79D6">
      <w:pPr>
        <w:rPr>
          <w:rFonts w:asciiTheme="majorHAnsi" w:hAnsiTheme="majorHAnsi" w:cstheme="majorHAnsi"/>
          <w:b/>
          <w:sz w:val="24"/>
          <w:szCs w:val="24"/>
        </w:rPr>
      </w:pPr>
      <w:r w:rsidRPr="002B79D6">
        <w:rPr>
          <w:rFonts w:asciiTheme="majorHAnsi" w:hAnsiTheme="majorHAnsi" w:cstheme="majorHAnsi"/>
          <w:b/>
          <w:sz w:val="24"/>
          <w:szCs w:val="24"/>
        </w:rPr>
        <w:t xml:space="preserve">Afin d’optimiser la gestion des déchets, Dinan Agglomération a défini une nouvelle organisation de leur collecte, plus adaptée aux enjeux de transition écologique de notre territoire, vers plus de réduction, de tri et de recyclage. </w:t>
      </w:r>
    </w:p>
    <w:p w:rsidR="002B79D6" w:rsidRDefault="002B79D6">
      <w:pPr>
        <w:rPr>
          <w:rFonts w:asciiTheme="majorHAnsi" w:hAnsiTheme="majorHAnsi" w:cstheme="majorHAnsi"/>
          <w:b/>
          <w:sz w:val="24"/>
          <w:szCs w:val="24"/>
        </w:rPr>
      </w:pPr>
      <w:r>
        <w:rPr>
          <w:rFonts w:asciiTheme="majorHAnsi" w:hAnsiTheme="majorHAnsi" w:cstheme="majorHAnsi"/>
          <w:b/>
          <w:sz w:val="24"/>
          <w:szCs w:val="24"/>
        </w:rPr>
        <w:t>Concrètement, quels sont les grands changements ?</w:t>
      </w:r>
    </w:p>
    <w:p w:rsidR="002B79D6" w:rsidRPr="0068751D" w:rsidRDefault="00886407" w:rsidP="00886407">
      <w:pPr>
        <w:pStyle w:val="Paragraphedeliste"/>
        <w:numPr>
          <w:ilvl w:val="0"/>
          <w:numId w:val="1"/>
        </w:numPr>
        <w:rPr>
          <w:rFonts w:asciiTheme="majorHAnsi" w:hAnsiTheme="majorHAnsi" w:cstheme="majorHAnsi"/>
          <w:b/>
          <w:sz w:val="24"/>
          <w:szCs w:val="24"/>
        </w:rPr>
      </w:pPr>
      <w:r w:rsidRPr="0068751D">
        <w:rPr>
          <w:rFonts w:asciiTheme="majorHAnsi" w:hAnsiTheme="majorHAnsi" w:cstheme="majorHAnsi"/>
          <w:b/>
          <w:sz w:val="24"/>
          <w:szCs w:val="24"/>
        </w:rPr>
        <w:t>Les ordures ménagères</w:t>
      </w:r>
    </w:p>
    <w:p w:rsidR="00886407" w:rsidRPr="0068751D" w:rsidRDefault="00886407" w:rsidP="00886407">
      <w:pPr>
        <w:rPr>
          <w:rFonts w:asciiTheme="majorHAnsi" w:hAnsiTheme="majorHAnsi" w:cstheme="majorHAnsi"/>
          <w:b/>
          <w:sz w:val="24"/>
          <w:szCs w:val="24"/>
        </w:rPr>
      </w:pPr>
      <w:r w:rsidRPr="0068751D">
        <w:rPr>
          <w:b/>
        </w:rPr>
        <w:t>À</w:t>
      </w:r>
      <w:r w:rsidRPr="0068751D">
        <w:rPr>
          <w:rFonts w:asciiTheme="majorHAnsi" w:hAnsiTheme="majorHAnsi" w:cstheme="majorHAnsi"/>
          <w:b/>
          <w:sz w:val="24"/>
          <w:szCs w:val="24"/>
        </w:rPr>
        <w:t xml:space="preserve"> partir du 27 janvier prochain, votre bac à ordures ménagères sera collecté une fois tous les 15 jours. </w:t>
      </w:r>
    </w:p>
    <w:p w:rsidR="00886407" w:rsidRDefault="00886407" w:rsidP="00886407">
      <w:pPr>
        <w:rPr>
          <w:rFonts w:asciiTheme="majorHAnsi" w:hAnsiTheme="majorHAnsi" w:cstheme="majorHAnsi"/>
          <w:sz w:val="24"/>
          <w:szCs w:val="24"/>
        </w:rPr>
      </w:pPr>
      <w:r>
        <w:rPr>
          <w:rFonts w:asciiTheme="majorHAnsi" w:hAnsiTheme="majorHAnsi" w:cstheme="majorHAnsi"/>
          <w:sz w:val="24"/>
          <w:szCs w:val="24"/>
        </w:rPr>
        <w:t>Afin de vous accompagner dans la réduction de votre volume d’ordures ménagères, Dinan Agglomération met à disposition des habitants</w:t>
      </w:r>
      <w:r w:rsidR="00D853F9">
        <w:rPr>
          <w:rFonts w:asciiTheme="majorHAnsi" w:hAnsiTheme="majorHAnsi" w:cstheme="majorHAnsi"/>
          <w:sz w:val="24"/>
          <w:szCs w:val="24"/>
        </w:rPr>
        <w:t xml:space="preserve"> du territoire des composteurs.</w:t>
      </w:r>
      <w:r w:rsidR="00D853F9">
        <w:rPr>
          <w:rFonts w:asciiTheme="majorHAnsi" w:hAnsiTheme="majorHAnsi" w:cstheme="majorHAnsi"/>
          <w:sz w:val="24"/>
          <w:szCs w:val="24"/>
        </w:rPr>
        <w:br/>
        <w:t>Si vous souhaitez vous équipe</w:t>
      </w:r>
      <w:r w:rsidR="00FB199D">
        <w:rPr>
          <w:rFonts w:asciiTheme="majorHAnsi" w:hAnsiTheme="majorHAnsi" w:cstheme="majorHAnsi"/>
          <w:sz w:val="24"/>
          <w:szCs w:val="24"/>
        </w:rPr>
        <w:t>r</w:t>
      </w:r>
      <w:r w:rsidR="00D853F9">
        <w:rPr>
          <w:rFonts w:asciiTheme="majorHAnsi" w:hAnsiTheme="majorHAnsi" w:cstheme="majorHAnsi"/>
          <w:sz w:val="24"/>
          <w:szCs w:val="24"/>
        </w:rPr>
        <w:t xml:space="preserve"> gratuitement d’un composteur, inscrivez-vous en ligne à une session de distribution.</w:t>
      </w:r>
    </w:p>
    <w:p w:rsidR="00D853F9" w:rsidRDefault="00D853F9" w:rsidP="00886407">
      <w:pPr>
        <w:rPr>
          <w:rFonts w:asciiTheme="majorHAnsi" w:hAnsiTheme="majorHAnsi" w:cstheme="majorHAnsi"/>
          <w:sz w:val="24"/>
          <w:szCs w:val="24"/>
        </w:rPr>
      </w:pPr>
      <w:r>
        <w:rPr>
          <w:rFonts w:asciiTheme="majorHAnsi" w:hAnsiTheme="majorHAnsi" w:cstheme="majorHAnsi"/>
          <w:sz w:val="24"/>
          <w:szCs w:val="24"/>
        </w:rPr>
        <w:t>Si vous n’avez pas la place d’installer un composteur chez vous, sachez qu’il existe des aires de compostage partagé sur le territoire et que de nouvelles aires seront installée</w:t>
      </w:r>
      <w:r w:rsidR="00FB199D">
        <w:rPr>
          <w:rFonts w:asciiTheme="majorHAnsi" w:hAnsiTheme="majorHAnsi" w:cstheme="majorHAnsi"/>
          <w:sz w:val="24"/>
          <w:szCs w:val="24"/>
        </w:rPr>
        <w:t>s</w:t>
      </w:r>
      <w:r>
        <w:rPr>
          <w:rFonts w:asciiTheme="majorHAnsi" w:hAnsiTheme="majorHAnsi" w:cstheme="majorHAnsi"/>
          <w:sz w:val="24"/>
          <w:szCs w:val="24"/>
        </w:rPr>
        <w:t xml:space="preserve"> prochainement.</w:t>
      </w:r>
    </w:p>
    <w:p w:rsidR="00D853F9" w:rsidRDefault="00D853F9" w:rsidP="00886407">
      <w:pPr>
        <w:rPr>
          <w:rFonts w:asciiTheme="majorHAnsi" w:hAnsiTheme="majorHAnsi" w:cstheme="majorHAnsi"/>
          <w:sz w:val="24"/>
          <w:szCs w:val="24"/>
        </w:rPr>
      </w:pPr>
    </w:p>
    <w:p w:rsidR="00D853F9" w:rsidRPr="0068751D" w:rsidRDefault="00D853F9" w:rsidP="00D853F9">
      <w:pPr>
        <w:pStyle w:val="Paragraphedeliste"/>
        <w:numPr>
          <w:ilvl w:val="0"/>
          <w:numId w:val="1"/>
        </w:numPr>
        <w:rPr>
          <w:rFonts w:asciiTheme="majorHAnsi" w:hAnsiTheme="majorHAnsi" w:cstheme="majorHAnsi"/>
          <w:b/>
          <w:sz w:val="24"/>
          <w:szCs w:val="24"/>
        </w:rPr>
      </w:pPr>
      <w:r w:rsidRPr="0068751D">
        <w:rPr>
          <w:rFonts w:asciiTheme="majorHAnsi" w:hAnsiTheme="majorHAnsi" w:cstheme="majorHAnsi"/>
          <w:b/>
          <w:sz w:val="24"/>
          <w:szCs w:val="24"/>
        </w:rPr>
        <w:t xml:space="preserve">La collecte sélective </w:t>
      </w:r>
    </w:p>
    <w:p w:rsidR="00D853F9" w:rsidRDefault="00D853F9" w:rsidP="00D853F9">
      <w:pPr>
        <w:rPr>
          <w:rFonts w:asciiTheme="majorHAnsi" w:hAnsiTheme="majorHAnsi" w:cstheme="majorHAnsi"/>
          <w:sz w:val="24"/>
          <w:szCs w:val="24"/>
        </w:rPr>
      </w:pPr>
      <w:r w:rsidRPr="00D853F9">
        <w:rPr>
          <w:rFonts w:asciiTheme="majorHAnsi" w:hAnsiTheme="majorHAnsi" w:cstheme="majorHAnsi"/>
          <w:sz w:val="24"/>
          <w:szCs w:val="24"/>
        </w:rPr>
        <w:t xml:space="preserve">En 2025, la consigne de tri sera la même pour tous les habitants du territoire : les emballages et les papiers devront être placés, </w:t>
      </w:r>
      <w:r w:rsidRPr="00D853F9">
        <w:rPr>
          <w:rFonts w:asciiTheme="majorHAnsi" w:hAnsiTheme="majorHAnsi" w:cstheme="majorHAnsi"/>
          <w:b/>
          <w:sz w:val="24"/>
          <w:szCs w:val="24"/>
        </w:rPr>
        <w:t>en vrac, sans sac</w:t>
      </w:r>
      <w:r w:rsidRPr="00D853F9">
        <w:rPr>
          <w:rFonts w:asciiTheme="majorHAnsi" w:hAnsiTheme="majorHAnsi" w:cstheme="majorHAnsi"/>
          <w:sz w:val="24"/>
          <w:szCs w:val="24"/>
        </w:rPr>
        <w:t>, dans le même contenant.</w:t>
      </w:r>
    </w:p>
    <w:p w:rsidR="00D853F9" w:rsidRPr="00D853F9" w:rsidRDefault="00D853F9" w:rsidP="00D853F9">
      <w:pPr>
        <w:rPr>
          <w:rFonts w:asciiTheme="majorHAnsi" w:hAnsiTheme="majorHAnsi" w:cstheme="majorHAnsi"/>
          <w:sz w:val="24"/>
          <w:szCs w:val="24"/>
        </w:rPr>
      </w:pPr>
      <w:r w:rsidRPr="00D853F9">
        <w:rPr>
          <w:rFonts w:asciiTheme="majorHAnsi" w:hAnsiTheme="majorHAnsi" w:cstheme="majorHAnsi"/>
          <w:sz w:val="24"/>
          <w:szCs w:val="24"/>
        </w:rPr>
        <w:t>Deux secteurs sont à distinguer sur le territoire :</w:t>
      </w:r>
    </w:p>
    <w:p w:rsidR="00D853F9" w:rsidRPr="00D853F9" w:rsidRDefault="00D853F9" w:rsidP="00D853F9">
      <w:pPr>
        <w:numPr>
          <w:ilvl w:val="0"/>
          <w:numId w:val="2"/>
        </w:numPr>
        <w:rPr>
          <w:rFonts w:asciiTheme="majorHAnsi" w:hAnsiTheme="majorHAnsi" w:cstheme="majorHAnsi"/>
          <w:sz w:val="24"/>
          <w:szCs w:val="24"/>
        </w:rPr>
      </w:pPr>
      <w:r w:rsidRPr="00D853F9">
        <w:rPr>
          <w:rFonts w:asciiTheme="majorHAnsi" w:hAnsiTheme="majorHAnsi" w:cstheme="majorHAnsi"/>
          <w:sz w:val="24"/>
          <w:szCs w:val="24"/>
        </w:rPr>
        <w:t xml:space="preserve">Les communes actuellement en </w:t>
      </w:r>
      <w:r>
        <w:rPr>
          <w:rFonts w:asciiTheme="majorHAnsi" w:hAnsiTheme="majorHAnsi" w:cstheme="majorHAnsi"/>
          <w:sz w:val="24"/>
          <w:szCs w:val="24"/>
        </w:rPr>
        <w:t>points d’</w:t>
      </w:r>
      <w:r w:rsidRPr="00D853F9">
        <w:rPr>
          <w:rFonts w:asciiTheme="majorHAnsi" w:hAnsiTheme="majorHAnsi" w:cstheme="majorHAnsi"/>
          <w:sz w:val="24"/>
          <w:szCs w:val="24"/>
        </w:rPr>
        <w:t>apport volontaire le restent (hormis La Vicomté-sur-Rance)</w:t>
      </w:r>
      <w:r w:rsidR="0068751D">
        <w:rPr>
          <w:rFonts w:asciiTheme="majorHAnsi" w:hAnsiTheme="majorHAnsi" w:cstheme="majorHAnsi"/>
          <w:sz w:val="24"/>
          <w:szCs w:val="24"/>
        </w:rPr>
        <w:t>. Des colonnes complémentaires ont été installées là où cela était nécessaire</w:t>
      </w:r>
      <w:r w:rsidRPr="00D853F9">
        <w:rPr>
          <w:rFonts w:asciiTheme="majorHAnsi" w:hAnsiTheme="majorHAnsi" w:cstheme="majorHAnsi"/>
          <w:sz w:val="24"/>
          <w:szCs w:val="24"/>
        </w:rPr>
        <w:t xml:space="preserve"> ;</w:t>
      </w:r>
    </w:p>
    <w:p w:rsidR="00D853F9" w:rsidRPr="00D853F9" w:rsidRDefault="00D853F9" w:rsidP="00D853F9">
      <w:pPr>
        <w:numPr>
          <w:ilvl w:val="0"/>
          <w:numId w:val="2"/>
        </w:numPr>
        <w:rPr>
          <w:rFonts w:asciiTheme="majorHAnsi" w:hAnsiTheme="majorHAnsi" w:cstheme="majorHAnsi"/>
          <w:sz w:val="24"/>
          <w:szCs w:val="24"/>
        </w:rPr>
      </w:pPr>
      <w:r w:rsidRPr="00D853F9">
        <w:rPr>
          <w:rFonts w:asciiTheme="majorHAnsi" w:hAnsiTheme="majorHAnsi" w:cstheme="majorHAnsi"/>
          <w:sz w:val="24"/>
          <w:szCs w:val="24"/>
        </w:rPr>
        <w:t xml:space="preserve">Pour les communes de </w:t>
      </w:r>
      <w:proofErr w:type="spellStart"/>
      <w:r w:rsidRPr="00D853F9">
        <w:rPr>
          <w:rFonts w:asciiTheme="majorHAnsi" w:hAnsiTheme="majorHAnsi" w:cstheme="majorHAnsi"/>
          <w:sz w:val="24"/>
          <w:szCs w:val="24"/>
        </w:rPr>
        <w:t>Aucaleuc</w:t>
      </w:r>
      <w:proofErr w:type="spellEnd"/>
      <w:r w:rsidRPr="00D853F9">
        <w:rPr>
          <w:rFonts w:asciiTheme="majorHAnsi" w:hAnsiTheme="majorHAnsi" w:cstheme="majorHAnsi"/>
          <w:sz w:val="24"/>
          <w:szCs w:val="24"/>
        </w:rPr>
        <w:t xml:space="preserve">, </w:t>
      </w:r>
      <w:proofErr w:type="spellStart"/>
      <w:r w:rsidRPr="00D853F9">
        <w:rPr>
          <w:rFonts w:asciiTheme="majorHAnsi" w:hAnsiTheme="majorHAnsi" w:cstheme="majorHAnsi"/>
          <w:sz w:val="24"/>
          <w:szCs w:val="24"/>
        </w:rPr>
        <w:t>Bobital</w:t>
      </w:r>
      <w:proofErr w:type="spellEnd"/>
      <w:r w:rsidRPr="00D853F9">
        <w:rPr>
          <w:rFonts w:asciiTheme="majorHAnsi" w:hAnsiTheme="majorHAnsi" w:cstheme="majorHAnsi"/>
          <w:sz w:val="24"/>
          <w:szCs w:val="24"/>
        </w:rPr>
        <w:t xml:space="preserve">, </w:t>
      </w:r>
      <w:proofErr w:type="spellStart"/>
      <w:r w:rsidRPr="00D853F9">
        <w:rPr>
          <w:rFonts w:asciiTheme="majorHAnsi" w:hAnsiTheme="majorHAnsi" w:cstheme="majorHAnsi"/>
          <w:sz w:val="24"/>
          <w:szCs w:val="24"/>
        </w:rPr>
        <w:t>Brusvily</w:t>
      </w:r>
      <w:proofErr w:type="spellEnd"/>
      <w:r w:rsidRPr="00D853F9">
        <w:rPr>
          <w:rFonts w:asciiTheme="majorHAnsi" w:hAnsiTheme="majorHAnsi" w:cstheme="majorHAnsi"/>
          <w:sz w:val="24"/>
          <w:szCs w:val="24"/>
        </w:rPr>
        <w:t xml:space="preserve">, </w:t>
      </w:r>
      <w:proofErr w:type="spellStart"/>
      <w:r w:rsidRPr="00D853F9">
        <w:rPr>
          <w:rFonts w:asciiTheme="majorHAnsi" w:hAnsiTheme="majorHAnsi" w:cstheme="majorHAnsi"/>
          <w:sz w:val="24"/>
          <w:szCs w:val="24"/>
        </w:rPr>
        <w:t>Calorguen</w:t>
      </w:r>
      <w:proofErr w:type="spellEnd"/>
      <w:r w:rsidRPr="00D853F9">
        <w:rPr>
          <w:rFonts w:asciiTheme="majorHAnsi" w:hAnsiTheme="majorHAnsi" w:cstheme="majorHAnsi"/>
          <w:sz w:val="24"/>
          <w:szCs w:val="24"/>
        </w:rPr>
        <w:t>, Dinan-</w:t>
      </w:r>
      <w:proofErr w:type="spellStart"/>
      <w:r w:rsidRPr="00D853F9">
        <w:rPr>
          <w:rFonts w:asciiTheme="majorHAnsi" w:hAnsiTheme="majorHAnsi" w:cstheme="majorHAnsi"/>
          <w:sz w:val="24"/>
          <w:szCs w:val="24"/>
        </w:rPr>
        <w:t>Léhon</w:t>
      </w:r>
      <w:proofErr w:type="spellEnd"/>
      <w:r w:rsidRPr="00D853F9">
        <w:rPr>
          <w:rFonts w:asciiTheme="majorHAnsi" w:hAnsiTheme="majorHAnsi" w:cstheme="majorHAnsi"/>
          <w:sz w:val="24"/>
          <w:szCs w:val="24"/>
        </w:rPr>
        <w:t xml:space="preserve">, La Vicomté-sur-Rance, </w:t>
      </w:r>
      <w:proofErr w:type="spellStart"/>
      <w:r w:rsidRPr="00D853F9">
        <w:rPr>
          <w:rFonts w:asciiTheme="majorHAnsi" w:hAnsiTheme="majorHAnsi" w:cstheme="majorHAnsi"/>
          <w:sz w:val="24"/>
          <w:szCs w:val="24"/>
        </w:rPr>
        <w:t>Lanvallay</w:t>
      </w:r>
      <w:proofErr w:type="spellEnd"/>
      <w:r w:rsidRPr="00D853F9">
        <w:rPr>
          <w:rFonts w:asciiTheme="majorHAnsi" w:hAnsiTheme="majorHAnsi" w:cstheme="majorHAnsi"/>
          <w:sz w:val="24"/>
          <w:szCs w:val="24"/>
        </w:rPr>
        <w:t xml:space="preserve">, Le </w:t>
      </w:r>
      <w:proofErr w:type="spellStart"/>
      <w:r w:rsidRPr="00D853F9">
        <w:rPr>
          <w:rFonts w:asciiTheme="majorHAnsi" w:hAnsiTheme="majorHAnsi" w:cstheme="majorHAnsi"/>
          <w:sz w:val="24"/>
          <w:szCs w:val="24"/>
        </w:rPr>
        <w:t>Hinglé</w:t>
      </w:r>
      <w:proofErr w:type="spellEnd"/>
      <w:r w:rsidRPr="00D853F9">
        <w:rPr>
          <w:rFonts w:asciiTheme="majorHAnsi" w:hAnsiTheme="majorHAnsi" w:cstheme="majorHAnsi"/>
          <w:sz w:val="24"/>
          <w:szCs w:val="24"/>
        </w:rPr>
        <w:t xml:space="preserve">, </w:t>
      </w:r>
      <w:proofErr w:type="spellStart"/>
      <w:r w:rsidRPr="00D853F9">
        <w:rPr>
          <w:rFonts w:asciiTheme="majorHAnsi" w:hAnsiTheme="majorHAnsi" w:cstheme="majorHAnsi"/>
          <w:sz w:val="24"/>
          <w:szCs w:val="24"/>
        </w:rPr>
        <w:t>Pleudihen</w:t>
      </w:r>
      <w:proofErr w:type="spellEnd"/>
      <w:r w:rsidRPr="00D853F9">
        <w:rPr>
          <w:rFonts w:asciiTheme="majorHAnsi" w:hAnsiTheme="majorHAnsi" w:cstheme="majorHAnsi"/>
          <w:sz w:val="24"/>
          <w:szCs w:val="24"/>
        </w:rPr>
        <w:t xml:space="preserve">-sur-Rance, </w:t>
      </w:r>
      <w:proofErr w:type="spellStart"/>
      <w:r w:rsidRPr="00D853F9">
        <w:rPr>
          <w:rFonts w:asciiTheme="majorHAnsi" w:hAnsiTheme="majorHAnsi" w:cstheme="majorHAnsi"/>
          <w:sz w:val="24"/>
          <w:szCs w:val="24"/>
        </w:rPr>
        <w:t>Quévert</w:t>
      </w:r>
      <w:proofErr w:type="spellEnd"/>
      <w:r w:rsidRPr="00D853F9">
        <w:rPr>
          <w:rFonts w:asciiTheme="majorHAnsi" w:hAnsiTheme="majorHAnsi" w:cstheme="majorHAnsi"/>
          <w:sz w:val="24"/>
          <w:szCs w:val="24"/>
        </w:rPr>
        <w:t xml:space="preserve">, Saint-Carné, </w:t>
      </w:r>
      <w:proofErr w:type="spellStart"/>
      <w:r w:rsidRPr="00D853F9">
        <w:rPr>
          <w:rFonts w:asciiTheme="majorHAnsi" w:hAnsiTheme="majorHAnsi" w:cstheme="majorHAnsi"/>
          <w:sz w:val="24"/>
          <w:szCs w:val="24"/>
        </w:rPr>
        <w:t>Saint-Hélen</w:t>
      </w:r>
      <w:proofErr w:type="spellEnd"/>
      <w:r w:rsidRPr="00D853F9">
        <w:rPr>
          <w:rFonts w:asciiTheme="majorHAnsi" w:hAnsiTheme="majorHAnsi" w:cstheme="majorHAnsi"/>
          <w:sz w:val="24"/>
          <w:szCs w:val="24"/>
        </w:rPr>
        <w:t xml:space="preserve">, Saint-Samson-sur-Rance, </w:t>
      </w:r>
      <w:proofErr w:type="spellStart"/>
      <w:r w:rsidRPr="00D853F9">
        <w:rPr>
          <w:rFonts w:asciiTheme="majorHAnsi" w:hAnsiTheme="majorHAnsi" w:cstheme="majorHAnsi"/>
          <w:sz w:val="24"/>
          <w:szCs w:val="24"/>
        </w:rPr>
        <w:t>Taden</w:t>
      </w:r>
      <w:proofErr w:type="spellEnd"/>
      <w:r w:rsidRPr="00D853F9">
        <w:rPr>
          <w:rFonts w:asciiTheme="majorHAnsi" w:hAnsiTheme="majorHAnsi" w:cstheme="majorHAnsi"/>
          <w:sz w:val="24"/>
          <w:szCs w:val="24"/>
        </w:rPr>
        <w:t xml:space="preserve">, </w:t>
      </w:r>
      <w:proofErr w:type="spellStart"/>
      <w:r w:rsidRPr="00D853F9">
        <w:rPr>
          <w:rFonts w:asciiTheme="majorHAnsi" w:hAnsiTheme="majorHAnsi" w:cstheme="majorHAnsi"/>
          <w:sz w:val="24"/>
          <w:szCs w:val="24"/>
        </w:rPr>
        <w:t>Trélivan</w:t>
      </w:r>
      <w:proofErr w:type="spellEnd"/>
      <w:r w:rsidRPr="00D853F9">
        <w:rPr>
          <w:rFonts w:asciiTheme="majorHAnsi" w:hAnsiTheme="majorHAnsi" w:cstheme="majorHAnsi"/>
          <w:sz w:val="24"/>
          <w:szCs w:val="24"/>
        </w:rPr>
        <w:t xml:space="preserve">, </w:t>
      </w:r>
      <w:proofErr w:type="spellStart"/>
      <w:r w:rsidRPr="00D853F9">
        <w:rPr>
          <w:rFonts w:asciiTheme="majorHAnsi" w:hAnsiTheme="majorHAnsi" w:cstheme="majorHAnsi"/>
          <w:sz w:val="24"/>
          <w:szCs w:val="24"/>
        </w:rPr>
        <w:t>Trévron</w:t>
      </w:r>
      <w:proofErr w:type="spellEnd"/>
      <w:r w:rsidRPr="00D853F9">
        <w:rPr>
          <w:rFonts w:asciiTheme="majorHAnsi" w:hAnsiTheme="majorHAnsi" w:cstheme="majorHAnsi"/>
          <w:sz w:val="24"/>
          <w:szCs w:val="24"/>
        </w:rPr>
        <w:t xml:space="preserve">, </w:t>
      </w:r>
      <w:proofErr w:type="spellStart"/>
      <w:r w:rsidRPr="00D853F9">
        <w:rPr>
          <w:rFonts w:asciiTheme="majorHAnsi" w:hAnsiTheme="majorHAnsi" w:cstheme="majorHAnsi"/>
          <w:sz w:val="24"/>
          <w:szCs w:val="24"/>
        </w:rPr>
        <w:t>Vildé-Guingalan</w:t>
      </w:r>
      <w:proofErr w:type="spellEnd"/>
      <w:r w:rsidRPr="00D853F9">
        <w:rPr>
          <w:rFonts w:asciiTheme="majorHAnsi" w:hAnsiTheme="majorHAnsi" w:cstheme="majorHAnsi"/>
          <w:sz w:val="24"/>
          <w:szCs w:val="24"/>
        </w:rPr>
        <w:t>, la collecte s’effectuera en bac jaune (en remplacement des sacs jaunes) une fois tous les 15 jours à partir du 27 janvier 2025.</w:t>
      </w:r>
    </w:p>
    <w:p w:rsidR="00D853F9" w:rsidRDefault="00D853F9" w:rsidP="00D853F9">
      <w:pPr>
        <w:rPr>
          <w:rFonts w:asciiTheme="majorHAnsi" w:hAnsiTheme="majorHAnsi" w:cstheme="majorHAnsi"/>
          <w:sz w:val="24"/>
          <w:szCs w:val="24"/>
        </w:rPr>
      </w:pPr>
      <w:r w:rsidRPr="00D853F9">
        <w:rPr>
          <w:rFonts w:asciiTheme="majorHAnsi" w:hAnsiTheme="majorHAnsi" w:cstheme="majorHAnsi"/>
          <w:sz w:val="24"/>
          <w:szCs w:val="24"/>
        </w:rPr>
        <w:t>Concernant le verre, rien ne change. Le tri se fait de la même manière qu’auparavant.</w:t>
      </w:r>
    </w:p>
    <w:p w:rsidR="00D853F9" w:rsidRDefault="00D853F9" w:rsidP="00D853F9">
      <w:pPr>
        <w:rPr>
          <w:rFonts w:asciiTheme="majorHAnsi" w:hAnsiTheme="majorHAnsi" w:cstheme="majorHAnsi"/>
          <w:b/>
          <w:sz w:val="24"/>
          <w:szCs w:val="24"/>
        </w:rPr>
      </w:pPr>
      <w:r w:rsidRPr="00D853F9">
        <w:rPr>
          <w:rFonts w:asciiTheme="majorHAnsi" w:hAnsiTheme="majorHAnsi" w:cstheme="majorHAnsi"/>
          <w:b/>
          <w:sz w:val="24"/>
          <w:szCs w:val="24"/>
        </w:rPr>
        <w:t>Des outils pour vous accompagner</w:t>
      </w:r>
    </w:p>
    <w:p w:rsidR="00D853F9" w:rsidRPr="0068751D" w:rsidRDefault="00D853F9" w:rsidP="00D853F9">
      <w:pPr>
        <w:rPr>
          <w:rFonts w:asciiTheme="majorHAnsi" w:hAnsiTheme="majorHAnsi" w:cstheme="majorHAnsi"/>
          <w:sz w:val="24"/>
          <w:szCs w:val="24"/>
        </w:rPr>
      </w:pPr>
      <w:r w:rsidRPr="0068751D">
        <w:rPr>
          <w:rFonts w:asciiTheme="majorHAnsi" w:hAnsiTheme="majorHAnsi" w:cstheme="majorHAnsi"/>
          <w:sz w:val="24"/>
          <w:szCs w:val="24"/>
        </w:rPr>
        <w:t>Afin de connaître vos jours de collecte (ordures ménagères et collecte sélective), des calendriers de collecte ont été créés pour chaque commune du territoire. Ils vous seront distribués en boîte aux lettre</w:t>
      </w:r>
      <w:r w:rsidR="00FB199D">
        <w:rPr>
          <w:rFonts w:asciiTheme="majorHAnsi" w:hAnsiTheme="majorHAnsi" w:cstheme="majorHAnsi"/>
          <w:sz w:val="24"/>
          <w:szCs w:val="24"/>
        </w:rPr>
        <w:t>s</w:t>
      </w:r>
      <w:r w:rsidRPr="0068751D">
        <w:rPr>
          <w:rFonts w:asciiTheme="majorHAnsi" w:hAnsiTheme="majorHAnsi" w:cstheme="majorHAnsi"/>
          <w:sz w:val="24"/>
          <w:szCs w:val="24"/>
        </w:rPr>
        <w:t xml:space="preserve"> à partir de mi-janvier et seront également disponible en ligne sur le site de Dinan Agglomération (des exemplaires seront à votre disposition en mairie).</w:t>
      </w:r>
    </w:p>
    <w:p w:rsidR="00D853F9" w:rsidRPr="0068751D" w:rsidRDefault="00D853F9" w:rsidP="00D853F9">
      <w:pPr>
        <w:rPr>
          <w:rFonts w:asciiTheme="majorHAnsi" w:hAnsiTheme="majorHAnsi" w:cstheme="majorHAnsi"/>
          <w:sz w:val="24"/>
          <w:szCs w:val="24"/>
        </w:rPr>
      </w:pPr>
      <w:r w:rsidRPr="0068751D">
        <w:rPr>
          <w:rFonts w:asciiTheme="majorHAnsi" w:hAnsiTheme="majorHAnsi" w:cstheme="majorHAnsi"/>
          <w:sz w:val="24"/>
          <w:szCs w:val="24"/>
        </w:rPr>
        <w:lastRenderedPageBreak/>
        <w:t xml:space="preserve">Un mémo-tri est également à votre disposition </w:t>
      </w:r>
      <w:r w:rsidR="00FB199D">
        <w:rPr>
          <w:rFonts w:asciiTheme="majorHAnsi" w:hAnsiTheme="majorHAnsi" w:cstheme="majorHAnsi"/>
          <w:sz w:val="24"/>
          <w:szCs w:val="24"/>
        </w:rPr>
        <w:t>afin de faciliter</w:t>
      </w:r>
      <w:bookmarkStart w:id="0" w:name="_GoBack"/>
      <w:bookmarkEnd w:id="0"/>
      <w:r w:rsidRPr="0068751D">
        <w:rPr>
          <w:rFonts w:asciiTheme="majorHAnsi" w:hAnsiTheme="majorHAnsi" w:cstheme="majorHAnsi"/>
          <w:sz w:val="24"/>
          <w:szCs w:val="24"/>
        </w:rPr>
        <w:t xml:space="preserve"> le tri au quotidien. </w:t>
      </w:r>
    </w:p>
    <w:p w:rsidR="0068751D" w:rsidRDefault="0068751D" w:rsidP="00D853F9">
      <w:pPr>
        <w:rPr>
          <w:rFonts w:asciiTheme="majorHAnsi" w:hAnsiTheme="majorHAnsi" w:cstheme="majorHAnsi"/>
          <w:sz w:val="24"/>
          <w:szCs w:val="24"/>
        </w:rPr>
      </w:pPr>
      <w:r w:rsidRPr="0068751D">
        <w:rPr>
          <w:rFonts w:asciiTheme="majorHAnsi" w:hAnsiTheme="majorHAnsi" w:cstheme="majorHAnsi"/>
          <w:sz w:val="24"/>
          <w:szCs w:val="24"/>
        </w:rPr>
        <w:t xml:space="preserve">Enfin, pour réserver un composteur, consulter les aires de compostage partagé ou encore les points d’apport volontaire de votre commune, nous vous invitons à vous rendre sur </w:t>
      </w:r>
      <w:hyperlink r:id="rId5" w:history="1">
        <w:r w:rsidRPr="0068751D">
          <w:rPr>
            <w:rStyle w:val="Lienhypertexte"/>
            <w:rFonts w:asciiTheme="majorHAnsi" w:hAnsiTheme="majorHAnsi" w:cstheme="majorHAnsi"/>
            <w:sz w:val="24"/>
            <w:szCs w:val="24"/>
          </w:rPr>
          <w:t>www.dinan-agglomeration.fr</w:t>
        </w:r>
      </w:hyperlink>
      <w:r w:rsidRPr="0068751D">
        <w:rPr>
          <w:rFonts w:asciiTheme="majorHAnsi" w:hAnsiTheme="majorHAnsi" w:cstheme="majorHAnsi"/>
          <w:sz w:val="24"/>
          <w:szCs w:val="24"/>
        </w:rPr>
        <w:t xml:space="preserve"> </w:t>
      </w:r>
    </w:p>
    <w:p w:rsidR="0068751D" w:rsidRPr="0068751D" w:rsidRDefault="0068751D" w:rsidP="0068751D">
      <w:pPr>
        <w:rPr>
          <w:rFonts w:asciiTheme="majorHAnsi" w:hAnsiTheme="majorHAnsi" w:cstheme="majorHAnsi"/>
          <w:sz w:val="24"/>
          <w:szCs w:val="24"/>
        </w:rPr>
      </w:pPr>
      <w:r w:rsidRPr="0068751D">
        <w:rPr>
          <w:rFonts w:asciiTheme="majorHAnsi" w:hAnsiTheme="majorHAnsi" w:cstheme="majorHAnsi"/>
          <w:sz w:val="24"/>
          <w:szCs w:val="24"/>
        </w:rPr>
        <w:t xml:space="preserve">Pour tous renseignements complémentaires, vous pouvez vous rendre sur </w:t>
      </w:r>
      <w:hyperlink r:id="rId6" w:history="1">
        <w:r w:rsidRPr="0068751D">
          <w:rPr>
            <w:rStyle w:val="Lienhypertexte"/>
            <w:rFonts w:asciiTheme="majorHAnsi" w:hAnsiTheme="majorHAnsi" w:cstheme="majorHAnsi"/>
            <w:sz w:val="24"/>
            <w:szCs w:val="24"/>
          </w:rPr>
          <w:t>www.dinan-agglomeration.fr</w:t>
        </w:r>
      </w:hyperlink>
      <w:r w:rsidRPr="0068751D">
        <w:rPr>
          <w:rFonts w:asciiTheme="majorHAnsi" w:hAnsiTheme="majorHAnsi" w:cstheme="majorHAnsi"/>
          <w:sz w:val="24"/>
          <w:szCs w:val="24"/>
        </w:rPr>
        <w:t xml:space="preserve"> ou contacter le service Réduction et Collecte des Déchets de Dinan Agglomération au 02 96 87 72 72.</w:t>
      </w:r>
    </w:p>
    <w:p w:rsidR="0068751D" w:rsidRPr="0068751D" w:rsidRDefault="0068751D" w:rsidP="0068751D">
      <w:pPr>
        <w:rPr>
          <w:rFonts w:asciiTheme="majorHAnsi" w:hAnsiTheme="majorHAnsi" w:cstheme="majorHAnsi"/>
          <w:sz w:val="24"/>
          <w:szCs w:val="24"/>
        </w:rPr>
      </w:pPr>
    </w:p>
    <w:sectPr w:rsidR="0068751D" w:rsidRPr="00687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64C5"/>
    <w:multiLevelType w:val="hybridMultilevel"/>
    <w:tmpl w:val="84A880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960CCE"/>
    <w:multiLevelType w:val="multilevel"/>
    <w:tmpl w:val="C4849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D2"/>
    <w:rsid w:val="002B79D6"/>
    <w:rsid w:val="004B38B8"/>
    <w:rsid w:val="0068751D"/>
    <w:rsid w:val="00886407"/>
    <w:rsid w:val="00D250D2"/>
    <w:rsid w:val="00D853F9"/>
    <w:rsid w:val="00EF237F"/>
    <w:rsid w:val="00FB1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B93B"/>
  <w15:chartTrackingRefBased/>
  <w15:docId w15:val="{FC41F1D1-9ED8-4B39-84B6-A1FB526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6407"/>
    <w:pPr>
      <w:ind w:left="720"/>
      <w:contextualSpacing/>
    </w:pPr>
  </w:style>
  <w:style w:type="character" w:styleId="Lienhypertexte">
    <w:name w:val="Hyperlink"/>
    <w:basedOn w:val="Policepardfaut"/>
    <w:uiPriority w:val="99"/>
    <w:unhideWhenUsed/>
    <w:rsid w:val="006875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nan-agglomeration.fr" TargetMode="External"/><Relationship Id="rId5" Type="http://schemas.openxmlformats.org/officeDocument/2006/relationships/hyperlink" Target="http://www.dinan-agglomeratio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ROUXEL</dc:creator>
  <cp:keywords/>
  <dc:description/>
  <cp:lastModifiedBy>Caroline LEPOTIER</cp:lastModifiedBy>
  <cp:revision>3</cp:revision>
  <dcterms:created xsi:type="dcterms:W3CDTF">2024-12-18T10:18:00Z</dcterms:created>
  <dcterms:modified xsi:type="dcterms:W3CDTF">2024-12-20T08:31:00Z</dcterms:modified>
</cp:coreProperties>
</file>